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47" w:rsidRPr="00C8778B" w:rsidRDefault="00DB0C63" w:rsidP="00C8778B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</w:t>
      </w:r>
      <w:r w:rsidR="00C8778B" w:rsidRPr="00C8778B">
        <w:rPr>
          <w:rFonts w:ascii="Times New Roman" w:hAnsi="Times New Roman" w:cs="Times New Roman"/>
          <w:b/>
          <w:sz w:val="44"/>
          <w:szCs w:val="44"/>
        </w:rPr>
        <w:t>онцессионные соглашения</w:t>
      </w:r>
      <w:r>
        <w:rPr>
          <w:rFonts w:ascii="Times New Roman" w:hAnsi="Times New Roman" w:cs="Times New Roman"/>
          <w:b/>
          <w:sz w:val="44"/>
          <w:szCs w:val="44"/>
        </w:rPr>
        <w:t xml:space="preserve"> Карталинского муниципального района 2024 год</w:t>
      </w:r>
    </w:p>
    <w:p w:rsidR="005F1FB0" w:rsidRPr="00C8778B" w:rsidRDefault="005F1FB0" w:rsidP="00C8778B">
      <w:pPr>
        <w:tabs>
          <w:tab w:val="left" w:pos="1210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F14" w:rsidRDefault="00561F14" w:rsidP="000C4BA8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567" w:type="dxa"/>
        <w:tblLook w:val="04A0"/>
      </w:tblPr>
      <w:tblGrid>
        <w:gridCol w:w="494"/>
        <w:gridCol w:w="3565"/>
        <w:gridCol w:w="1726"/>
        <w:gridCol w:w="2059"/>
        <w:gridCol w:w="2048"/>
        <w:gridCol w:w="2422"/>
        <w:gridCol w:w="2253"/>
      </w:tblGrid>
      <w:tr w:rsidR="00C8778B" w:rsidRPr="00561F14" w:rsidTr="003344A9">
        <w:trPr>
          <w:trHeight w:val="1815"/>
        </w:trPr>
        <w:tc>
          <w:tcPr>
            <w:tcW w:w="494" w:type="dxa"/>
          </w:tcPr>
          <w:p w:rsidR="00C8778B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78B" w:rsidRPr="000C4BA8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5" w:type="dxa"/>
          </w:tcPr>
          <w:p w:rsidR="00C8778B" w:rsidRDefault="00C8778B" w:rsidP="000C4BA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78B" w:rsidRPr="000C4BA8" w:rsidRDefault="00C8778B" w:rsidP="000C4BA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726" w:type="dxa"/>
          </w:tcPr>
          <w:p w:rsidR="00C8778B" w:rsidRDefault="00C8778B" w:rsidP="000C4BA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78B" w:rsidRPr="000C4BA8" w:rsidRDefault="00C8778B" w:rsidP="000C4BA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A8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2059" w:type="dxa"/>
          </w:tcPr>
          <w:p w:rsidR="00C8778B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78B" w:rsidRPr="00561F14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1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реализации проекта</w:t>
            </w:r>
          </w:p>
        </w:tc>
        <w:tc>
          <w:tcPr>
            <w:tcW w:w="2048" w:type="dxa"/>
          </w:tcPr>
          <w:p w:rsidR="00C8778B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78B" w:rsidRPr="00561F14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1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422" w:type="dxa"/>
          </w:tcPr>
          <w:p w:rsidR="00C8778B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78B" w:rsidRPr="00561F14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1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2253" w:type="dxa"/>
          </w:tcPr>
          <w:p w:rsidR="00C8778B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78B" w:rsidRPr="00561F14" w:rsidRDefault="00C8778B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14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 в создание объекта, тыс. руб.</w:t>
            </w:r>
          </w:p>
        </w:tc>
      </w:tr>
      <w:tr w:rsidR="00C8778B" w:rsidRPr="00561F14" w:rsidTr="003344A9">
        <w:trPr>
          <w:trHeight w:val="2160"/>
        </w:trPr>
        <w:tc>
          <w:tcPr>
            <w:tcW w:w="494" w:type="dxa"/>
          </w:tcPr>
          <w:p w:rsidR="00C8778B" w:rsidRPr="00B16899" w:rsidRDefault="00C8778B" w:rsidP="00B16899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C8778B" w:rsidRPr="00B16899" w:rsidRDefault="00C8778B" w:rsidP="00B16899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соглашение №1 в отношении объекта теплоснабжения-тепловой сети города </w:t>
            </w:r>
            <w:r w:rsidRPr="003344A9">
              <w:rPr>
                <w:rFonts w:ascii="Times New Roman" w:hAnsi="Times New Roman" w:cs="Times New Roman"/>
                <w:b/>
                <w:sz w:val="24"/>
                <w:szCs w:val="24"/>
              </w:rPr>
              <w:t>Карталы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01.10.2016</w:t>
            </w:r>
          </w:p>
        </w:tc>
        <w:tc>
          <w:tcPr>
            <w:tcW w:w="1726" w:type="dxa"/>
          </w:tcPr>
          <w:p w:rsidR="00C8778B" w:rsidRPr="00B16899" w:rsidRDefault="00C8778B" w:rsidP="00B16899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059" w:type="dxa"/>
          </w:tcPr>
          <w:p w:rsidR="00C8778B" w:rsidRPr="00B16899" w:rsidRDefault="00C8778B" w:rsidP="00B1689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C8778B" w:rsidRPr="00B16899" w:rsidRDefault="00C8778B" w:rsidP="00B16899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(115-ФЗ)</w:t>
            </w:r>
          </w:p>
        </w:tc>
        <w:tc>
          <w:tcPr>
            <w:tcW w:w="2422" w:type="dxa"/>
          </w:tcPr>
          <w:p w:rsidR="00C8778B" w:rsidRPr="00B16899" w:rsidRDefault="00C8778B" w:rsidP="00B16899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53" w:type="dxa"/>
          </w:tcPr>
          <w:p w:rsidR="00C8778B" w:rsidRPr="00B16899" w:rsidRDefault="00C8778B" w:rsidP="00B16899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8778B" w:rsidRPr="00561F14" w:rsidTr="003344A9">
        <w:tc>
          <w:tcPr>
            <w:tcW w:w="494" w:type="dxa"/>
          </w:tcPr>
          <w:p w:rsidR="00C8778B" w:rsidRPr="00561F14" w:rsidRDefault="00FE4D9C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78B" w:rsidRPr="0056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C8778B" w:rsidRPr="003344A9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соглашение водоснабжения </w:t>
            </w:r>
            <w:r w:rsidRPr="00334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п.Южно-Степной </w:t>
            </w:r>
          </w:p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25.12.2017</w:t>
            </w:r>
          </w:p>
        </w:tc>
        <w:tc>
          <w:tcPr>
            <w:tcW w:w="1726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059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(115-ФЗ)</w:t>
            </w:r>
          </w:p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53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8778B" w:rsidRPr="00561F14" w:rsidTr="003344A9">
        <w:trPr>
          <w:trHeight w:val="2082"/>
        </w:trPr>
        <w:tc>
          <w:tcPr>
            <w:tcW w:w="494" w:type="dxa"/>
          </w:tcPr>
          <w:p w:rsidR="00C8778B" w:rsidRPr="00561F14" w:rsidRDefault="00FE4D9C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78B" w:rsidRPr="0056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C8778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соглашение теплоснабжения п. </w:t>
            </w:r>
            <w:r w:rsidRPr="003344A9">
              <w:rPr>
                <w:rFonts w:ascii="Times New Roman" w:hAnsi="Times New Roman" w:cs="Times New Roman"/>
                <w:b/>
                <w:sz w:val="24"/>
                <w:szCs w:val="24"/>
              </w:rPr>
              <w:t>Южно-Степной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06.03.2018</w:t>
            </w:r>
          </w:p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059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(115-ФЗ)</w:t>
            </w:r>
          </w:p>
        </w:tc>
        <w:tc>
          <w:tcPr>
            <w:tcW w:w="2422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53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C8778B" w:rsidRPr="00561F14" w:rsidTr="003344A9">
        <w:trPr>
          <w:trHeight w:val="2082"/>
        </w:trPr>
        <w:tc>
          <w:tcPr>
            <w:tcW w:w="494" w:type="dxa"/>
          </w:tcPr>
          <w:p w:rsidR="00C8778B" w:rsidRDefault="00FE4D9C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C8778B" w:rsidRDefault="00C8778B" w:rsidP="00460AA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№1 в отношении объектов водоснабжения (скважины и водопроводные сети) п. </w:t>
            </w:r>
            <w:r w:rsidRPr="00334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Мичуринский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20.08.2019г.</w:t>
            </w:r>
          </w:p>
        </w:tc>
        <w:tc>
          <w:tcPr>
            <w:tcW w:w="1726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059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(115-ФЗ)</w:t>
            </w:r>
          </w:p>
        </w:tc>
        <w:tc>
          <w:tcPr>
            <w:tcW w:w="2422" w:type="dxa"/>
          </w:tcPr>
          <w:p w:rsidR="00C8778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53" w:type="dxa"/>
          </w:tcPr>
          <w:p w:rsidR="00C8778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778B" w:rsidRPr="00561F14" w:rsidTr="003344A9">
        <w:trPr>
          <w:trHeight w:val="2082"/>
        </w:trPr>
        <w:tc>
          <w:tcPr>
            <w:tcW w:w="494" w:type="dxa"/>
          </w:tcPr>
          <w:p w:rsidR="00C8778B" w:rsidRDefault="00FE4D9C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C8778B" w:rsidRPr="0068660B" w:rsidRDefault="00C8778B" w:rsidP="00460AA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соглашение в отношении объектов централизованных систем теплоснабжения, находящихся в муниципальной собственности </w:t>
            </w:r>
            <w:r w:rsidRPr="003344A9">
              <w:rPr>
                <w:rFonts w:ascii="Times New Roman" w:hAnsi="Times New Roman" w:cs="Times New Roman"/>
                <w:b/>
                <w:sz w:val="24"/>
                <w:szCs w:val="24"/>
              </w:rPr>
              <w:t>Сухореченского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муниципального района Челябинской области от 22.03.2022г.</w:t>
            </w:r>
          </w:p>
        </w:tc>
        <w:tc>
          <w:tcPr>
            <w:tcW w:w="1726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059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(115-ФЗ)</w:t>
            </w:r>
          </w:p>
        </w:tc>
        <w:tc>
          <w:tcPr>
            <w:tcW w:w="2422" w:type="dxa"/>
          </w:tcPr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53" w:type="dxa"/>
          </w:tcPr>
          <w:p w:rsidR="00C8778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C8778B" w:rsidRPr="0068660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B" w:rsidRPr="00561F14" w:rsidTr="003344A9">
        <w:trPr>
          <w:trHeight w:val="2082"/>
        </w:trPr>
        <w:tc>
          <w:tcPr>
            <w:tcW w:w="494" w:type="dxa"/>
          </w:tcPr>
          <w:p w:rsidR="00C8778B" w:rsidRDefault="00FE4D9C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C8778B" w:rsidRDefault="00C8778B" w:rsidP="002D34EC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соглашение водоснабжения п. </w:t>
            </w:r>
            <w:r w:rsidRPr="003344A9">
              <w:rPr>
                <w:rFonts w:ascii="Times New Roman" w:hAnsi="Times New Roman" w:cs="Times New Roman"/>
                <w:b/>
                <w:sz w:val="24"/>
                <w:szCs w:val="24"/>
              </w:rPr>
              <w:t>Сухореченский</w:t>
            </w:r>
            <w:r w:rsidR="00F44C88">
              <w:rPr>
                <w:rFonts w:ascii="Times New Roman" w:hAnsi="Times New Roman" w:cs="Times New Roman"/>
                <w:sz w:val="24"/>
                <w:szCs w:val="24"/>
              </w:rPr>
              <w:t xml:space="preserve"> от 19.05.2022г.</w:t>
            </w:r>
          </w:p>
          <w:p w:rsidR="00C8778B" w:rsidRDefault="00C8778B" w:rsidP="002E783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059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C8778B" w:rsidRPr="0068660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0B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(115-ФЗ)</w:t>
            </w:r>
          </w:p>
        </w:tc>
        <w:tc>
          <w:tcPr>
            <w:tcW w:w="2422" w:type="dxa"/>
          </w:tcPr>
          <w:p w:rsidR="00C8778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53" w:type="dxa"/>
          </w:tcPr>
          <w:p w:rsidR="00C8778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C8778B" w:rsidRDefault="00C8778B" w:rsidP="006866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8B" w:rsidRPr="00561F14" w:rsidTr="003344A9">
        <w:trPr>
          <w:trHeight w:val="2082"/>
        </w:trPr>
        <w:tc>
          <w:tcPr>
            <w:tcW w:w="494" w:type="dxa"/>
          </w:tcPr>
          <w:p w:rsidR="00C8778B" w:rsidRDefault="00FE4D9C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C8778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соглашение  теплоснабжения </w:t>
            </w:r>
            <w:r w:rsidRPr="003344A9">
              <w:rPr>
                <w:rFonts w:ascii="Times New Roman" w:hAnsi="Times New Roman" w:cs="Times New Roman"/>
                <w:b/>
                <w:sz w:val="24"/>
                <w:szCs w:val="24"/>
              </w:rPr>
              <w:t>г.Карталы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01.11.2021г.</w:t>
            </w:r>
          </w:p>
          <w:p w:rsidR="00C8778B" w:rsidRPr="00B16899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8778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059" w:type="dxa"/>
          </w:tcPr>
          <w:p w:rsidR="00C8778B" w:rsidRDefault="00C8778B" w:rsidP="00AC2398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C8778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(115-ФЗ)</w:t>
            </w:r>
          </w:p>
        </w:tc>
        <w:tc>
          <w:tcPr>
            <w:tcW w:w="2422" w:type="dxa"/>
          </w:tcPr>
          <w:p w:rsidR="00C8778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53" w:type="dxa"/>
          </w:tcPr>
          <w:p w:rsidR="00C8778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50902,6</w:t>
            </w:r>
          </w:p>
          <w:p w:rsidR="00C8778B" w:rsidRDefault="00C8778B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98" w:rsidRPr="00561F14" w:rsidTr="003344A9">
        <w:trPr>
          <w:trHeight w:val="2082"/>
        </w:trPr>
        <w:tc>
          <w:tcPr>
            <w:tcW w:w="494" w:type="dxa"/>
          </w:tcPr>
          <w:p w:rsidR="00AC2398" w:rsidRDefault="00FE4D9C" w:rsidP="00561F1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1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AC2398" w:rsidRDefault="00AC2398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Энергосервисный контракт №0169300012320000633_192684</w:t>
            </w:r>
            <w:r w:rsidR="00E46A7D">
              <w:rPr>
                <w:rFonts w:ascii="Times New Roman" w:hAnsi="Times New Roman" w:cs="Times New Roman"/>
                <w:sz w:val="24"/>
                <w:szCs w:val="24"/>
              </w:rPr>
              <w:t xml:space="preserve"> от 09.02.2021г.</w:t>
            </w:r>
          </w:p>
        </w:tc>
        <w:tc>
          <w:tcPr>
            <w:tcW w:w="1726" w:type="dxa"/>
          </w:tcPr>
          <w:p w:rsidR="00AC2398" w:rsidRPr="00561F14" w:rsidRDefault="00AC2398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14">
              <w:rPr>
                <w:rFonts w:ascii="Times New Roman" w:hAnsi="Times New Roman" w:cs="Times New Roman"/>
                <w:sz w:val="24"/>
                <w:szCs w:val="24"/>
              </w:rPr>
              <w:t>Челябинская облас</w:t>
            </w:r>
            <w:bookmarkStart w:id="0" w:name="_GoBack"/>
            <w:bookmarkEnd w:id="0"/>
            <w:r w:rsidRPr="00561F1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2059" w:type="dxa"/>
          </w:tcPr>
          <w:p w:rsidR="00AC2398" w:rsidRPr="00561F14" w:rsidRDefault="00C52508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8" w:type="dxa"/>
          </w:tcPr>
          <w:p w:rsidR="00AC2398" w:rsidRDefault="00C52508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Энергосервисный контракт (44-ФЗ)</w:t>
            </w:r>
          </w:p>
        </w:tc>
        <w:tc>
          <w:tcPr>
            <w:tcW w:w="2422" w:type="dxa"/>
          </w:tcPr>
          <w:p w:rsidR="00AC2398" w:rsidRDefault="00947875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53" w:type="dxa"/>
          </w:tcPr>
          <w:p w:rsidR="00AC2398" w:rsidRDefault="00947875" w:rsidP="00AC239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47534,87</w:t>
            </w:r>
          </w:p>
        </w:tc>
      </w:tr>
    </w:tbl>
    <w:p w:rsidR="000C4BA8" w:rsidRPr="00561F14" w:rsidRDefault="000C4BA8" w:rsidP="000C4BA8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4BA8" w:rsidRPr="00561F14" w:rsidSect="000C4B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E3" w:rsidRDefault="003D16E3" w:rsidP="000C4BA8">
      <w:pPr>
        <w:spacing w:after="0" w:line="240" w:lineRule="auto"/>
      </w:pPr>
      <w:r>
        <w:separator/>
      </w:r>
    </w:p>
  </w:endnote>
  <w:endnote w:type="continuationSeparator" w:id="1">
    <w:p w:rsidR="003D16E3" w:rsidRDefault="003D16E3" w:rsidP="000C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E3" w:rsidRDefault="003D16E3" w:rsidP="000C4BA8">
      <w:pPr>
        <w:spacing w:after="0" w:line="240" w:lineRule="auto"/>
      </w:pPr>
      <w:r>
        <w:separator/>
      </w:r>
    </w:p>
  </w:footnote>
  <w:footnote w:type="continuationSeparator" w:id="1">
    <w:p w:rsidR="003D16E3" w:rsidRDefault="003D16E3" w:rsidP="000C4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40267"/>
    <w:rsid w:val="0005720B"/>
    <w:rsid w:val="000C4BA8"/>
    <w:rsid w:val="000D5269"/>
    <w:rsid w:val="000E4B9F"/>
    <w:rsid w:val="00187C69"/>
    <w:rsid w:val="001A06D3"/>
    <w:rsid w:val="00240231"/>
    <w:rsid w:val="002472C3"/>
    <w:rsid w:val="002D34EC"/>
    <w:rsid w:val="002E7838"/>
    <w:rsid w:val="003344A9"/>
    <w:rsid w:val="003D16E3"/>
    <w:rsid w:val="003F45CB"/>
    <w:rsid w:val="00420E69"/>
    <w:rsid w:val="0042442B"/>
    <w:rsid w:val="00460AAB"/>
    <w:rsid w:val="00461FF3"/>
    <w:rsid w:val="00495A31"/>
    <w:rsid w:val="004E0B04"/>
    <w:rsid w:val="00516BCB"/>
    <w:rsid w:val="00536608"/>
    <w:rsid w:val="00561F14"/>
    <w:rsid w:val="005E3C4E"/>
    <w:rsid w:val="005F1FB0"/>
    <w:rsid w:val="00606CAF"/>
    <w:rsid w:val="00640267"/>
    <w:rsid w:val="0068660B"/>
    <w:rsid w:val="006A5D47"/>
    <w:rsid w:val="007A68B3"/>
    <w:rsid w:val="008044C1"/>
    <w:rsid w:val="008C2A44"/>
    <w:rsid w:val="00947875"/>
    <w:rsid w:val="009E7A1C"/>
    <w:rsid w:val="00A03EA2"/>
    <w:rsid w:val="00A77011"/>
    <w:rsid w:val="00AC2398"/>
    <w:rsid w:val="00B1561E"/>
    <w:rsid w:val="00B16899"/>
    <w:rsid w:val="00BD2D6E"/>
    <w:rsid w:val="00C00DCA"/>
    <w:rsid w:val="00C3563E"/>
    <w:rsid w:val="00C52508"/>
    <w:rsid w:val="00C74958"/>
    <w:rsid w:val="00C8778B"/>
    <w:rsid w:val="00CF1FB5"/>
    <w:rsid w:val="00DA7DE8"/>
    <w:rsid w:val="00DB0C63"/>
    <w:rsid w:val="00E171DE"/>
    <w:rsid w:val="00E46A7D"/>
    <w:rsid w:val="00F254A5"/>
    <w:rsid w:val="00F44C88"/>
    <w:rsid w:val="00F90CAB"/>
    <w:rsid w:val="00F93AF6"/>
    <w:rsid w:val="00FD18B9"/>
    <w:rsid w:val="00FE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BA8"/>
  </w:style>
  <w:style w:type="paragraph" w:styleId="a5">
    <w:name w:val="footer"/>
    <w:basedOn w:val="a"/>
    <w:link w:val="a6"/>
    <w:uiPriority w:val="99"/>
    <w:unhideWhenUsed/>
    <w:rsid w:val="000C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BA8"/>
  </w:style>
  <w:style w:type="table" w:styleId="a7">
    <w:name w:val="Table Grid"/>
    <w:basedOn w:val="a1"/>
    <w:uiPriority w:val="59"/>
    <w:rsid w:val="000C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BA8"/>
  </w:style>
  <w:style w:type="paragraph" w:styleId="a5">
    <w:name w:val="footer"/>
    <w:basedOn w:val="a"/>
    <w:link w:val="a6"/>
    <w:uiPriority w:val="99"/>
    <w:unhideWhenUsed/>
    <w:rsid w:val="000C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BA8"/>
  </w:style>
  <w:style w:type="table" w:styleId="a7">
    <w:name w:val="Table Grid"/>
    <w:basedOn w:val="a1"/>
    <w:uiPriority w:val="59"/>
    <w:rsid w:val="000C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27</cp:revision>
  <cp:lastPrinted>2023-06-16T10:01:00Z</cp:lastPrinted>
  <dcterms:created xsi:type="dcterms:W3CDTF">2019-01-23T05:54:00Z</dcterms:created>
  <dcterms:modified xsi:type="dcterms:W3CDTF">2024-07-04T05:56:00Z</dcterms:modified>
</cp:coreProperties>
</file>